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158" w:rsidRDefault="00F85158" w:rsidP="00F85158">
      <w:pPr>
        <w:spacing w:after="0" w:line="240" w:lineRule="auto"/>
        <w:ind w:left="-851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2974975" cy="559435"/>
            <wp:effectExtent l="19050" t="0" r="0" b="0"/>
            <wp:docPr id="1" name="Obrázek 10" descr="log 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log po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240" t="13118" r="6123" b="37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55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sz w:val="24"/>
          <w:szCs w:val="24"/>
          <w:lang w:eastAsia="cs-CZ"/>
        </w:rPr>
        <w:tab/>
      </w:r>
    </w:p>
    <w:p w:rsidR="00F85158" w:rsidRDefault="00F85158" w:rsidP="00F85158">
      <w:pPr>
        <w:spacing w:after="0" w:line="240" w:lineRule="auto"/>
        <w:ind w:left="-709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b/>
          <w:sz w:val="24"/>
          <w:szCs w:val="24"/>
          <w:lang w:eastAsia="cs-CZ"/>
        </w:rPr>
        <w:t>VEŘEJNÉ OSVĚTLENÍ, ELEKTROINSTALACE</w:t>
      </w:r>
    </w:p>
    <w:p w:rsidR="00F85158" w:rsidRDefault="00F85158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F85158" w:rsidRDefault="00F85158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SUNNYMONT s.r.o.</w:t>
      </w:r>
    </w:p>
    <w:p w:rsidR="00F85158" w:rsidRDefault="00F85158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Hostomice 221</w:t>
      </w:r>
    </w:p>
    <w:p w:rsidR="00F85158" w:rsidRDefault="00F85158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267 24 Hostomice pod Brdy</w:t>
      </w:r>
    </w:p>
    <w:p w:rsidR="00690F4F" w:rsidRDefault="00690F4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690F4F" w:rsidRDefault="00690F4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690F4F" w:rsidRDefault="00690F4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690F4F" w:rsidRDefault="00690F4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690F4F" w:rsidRDefault="00690F4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690F4F" w:rsidRDefault="00690F4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690F4F" w:rsidRDefault="00690F4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  <w:bookmarkStart w:id="0" w:name="_GoBack"/>
      <w:bookmarkEnd w:id="0"/>
    </w:p>
    <w:p w:rsidR="00690F4F" w:rsidRDefault="00690F4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690F4F" w:rsidRDefault="00690F4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690F4F" w:rsidRDefault="00690F4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690F4F" w:rsidRDefault="00690F4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tbl>
      <w:tblPr>
        <w:tblW w:w="9054" w:type="dxa"/>
        <w:jc w:val="center"/>
        <w:tblBorders>
          <w:top w:val="single" w:sz="36" w:space="0" w:color="00000A"/>
          <w:left w:val="single" w:sz="3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20" w:type="dxa"/>
        </w:tblCellMar>
        <w:tblLook w:val="04A0" w:firstRow="1" w:lastRow="0" w:firstColumn="1" w:lastColumn="0" w:noHBand="0" w:noVBand="1"/>
      </w:tblPr>
      <w:tblGrid>
        <w:gridCol w:w="1027"/>
        <w:gridCol w:w="992"/>
        <w:gridCol w:w="1548"/>
        <w:gridCol w:w="2342"/>
        <w:gridCol w:w="1135"/>
        <w:gridCol w:w="2010"/>
      </w:tblGrid>
      <w:tr w:rsidR="00690F4F" w:rsidTr="00E5122F">
        <w:trPr>
          <w:trHeight w:val="340"/>
          <w:jc w:val="center"/>
        </w:trPr>
        <w:tc>
          <w:tcPr>
            <w:tcW w:w="3567" w:type="dxa"/>
            <w:gridSpan w:val="3"/>
            <w:vMerge w:val="restart"/>
            <w:tcBorders>
              <w:top w:val="single" w:sz="36" w:space="0" w:color="00000A"/>
              <w:left w:val="single" w:sz="3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690F4F" w:rsidRDefault="00690F4F" w:rsidP="00E512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object w:dxaOrig="4320" w:dyaOrig="7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.75pt;height:28.5pt" o:ole="">
                  <v:imagedata r:id="rId7" o:title=""/>
                </v:shape>
                <o:OLEObject Type="Embed" ProgID="PBrush" ShapeID="_x0000_i1025" DrawAspect="Content" ObjectID="_1648642311" r:id="rId8"/>
              </w:object>
            </w:r>
            <w:r>
              <w:rPr>
                <w:rFonts w:ascii="Arial" w:hAnsi="Arial" w:cs="Arial"/>
                <w:sz w:val="18"/>
                <w:szCs w:val="18"/>
              </w:rPr>
              <w:t xml:space="preserve"> Tyršovo náměstí 221, 267 24 Hostomice</w:t>
            </w:r>
          </w:p>
          <w:p w:rsidR="00690F4F" w:rsidRDefault="00690F4F" w:rsidP="00E5122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sz w:val="18"/>
                <w:szCs w:val="18"/>
              </w:rPr>
              <w:t>www.sunnymont.cz</w:t>
            </w:r>
          </w:p>
        </w:tc>
        <w:tc>
          <w:tcPr>
            <w:tcW w:w="2342" w:type="dxa"/>
            <w:tcBorders>
              <w:top w:val="single" w:sz="3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left w:w="94" w:type="dxa"/>
            </w:tcMar>
            <w:vAlign w:val="center"/>
          </w:tcPr>
          <w:p w:rsidR="00690F4F" w:rsidRDefault="00690F4F" w:rsidP="00E512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Zodpovědný projektant:</w:t>
            </w:r>
          </w:p>
        </w:tc>
        <w:tc>
          <w:tcPr>
            <w:tcW w:w="3145" w:type="dxa"/>
            <w:gridSpan w:val="2"/>
            <w:tcBorders>
              <w:top w:val="single" w:sz="36" w:space="0" w:color="00000A"/>
              <w:left w:val="single" w:sz="6" w:space="0" w:color="00000A"/>
              <w:bottom w:val="single" w:sz="4" w:space="0" w:color="auto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Default="00690F4F" w:rsidP="00E512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Ing. Jana Brožová</w:t>
            </w:r>
          </w:p>
        </w:tc>
      </w:tr>
      <w:tr w:rsidR="00690F4F" w:rsidTr="00E5122F">
        <w:trPr>
          <w:trHeight w:val="340"/>
          <w:jc w:val="center"/>
        </w:trPr>
        <w:tc>
          <w:tcPr>
            <w:tcW w:w="3567" w:type="dxa"/>
            <w:gridSpan w:val="3"/>
            <w:vMerge/>
            <w:tcBorders>
              <w:left w:val="single" w:sz="3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690F4F" w:rsidRDefault="00690F4F" w:rsidP="00E5122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left w:w="94" w:type="dxa"/>
            </w:tcMar>
            <w:vAlign w:val="center"/>
          </w:tcPr>
          <w:p w:rsidR="00690F4F" w:rsidRDefault="00690F4F" w:rsidP="00E512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Vedoucí projektu: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Default="00690F4F" w:rsidP="00E512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Jakub Šebek, DiS.</w:t>
            </w:r>
          </w:p>
        </w:tc>
      </w:tr>
      <w:tr w:rsidR="00690F4F" w:rsidTr="00E5122F">
        <w:trPr>
          <w:trHeight w:val="340"/>
          <w:jc w:val="center"/>
        </w:trPr>
        <w:tc>
          <w:tcPr>
            <w:tcW w:w="3567" w:type="dxa"/>
            <w:gridSpan w:val="3"/>
            <w:vMerge/>
            <w:tcBorders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690F4F" w:rsidRDefault="00690F4F" w:rsidP="00E5122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4" w:type="dxa"/>
            </w:tcMar>
            <w:vAlign w:val="center"/>
          </w:tcPr>
          <w:p w:rsidR="00690F4F" w:rsidRDefault="00690F4F" w:rsidP="00E512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Vypracoval: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Default="00690F4F" w:rsidP="00E512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Ing. Šimon </w:t>
            </w:r>
            <w:proofErr w:type="spellStart"/>
            <w:r>
              <w:rPr>
                <w:rFonts w:ascii="Arial" w:hAnsi="Arial" w:cs="Arial"/>
                <w:b/>
              </w:rPr>
              <w:t>Pušman</w:t>
            </w:r>
            <w:proofErr w:type="spellEnd"/>
          </w:p>
        </w:tc>
      </w:tr>
      <w:tr w:rsidR="00690F4F" w:rsidTr="00E5122F">
        <w:trPr>
          <w:trHeight w:val="333"/>
          <w:jc w:val="center"/>
        </w:trPr>
        <w:tc>
          <w:tcPr>
            <w:tcW w:w="2019" w:type="dxa"/>
            <w:gridSpan w:val="2"/>
            <w:tcBorders>
              <w:top w:val="single" w:sz="18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690F4F" w:rsidRDefault="00690F4F" w:rsidP="00E5122F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</w:rPr>
              <w:t>Odběratel/Investor:</w:t>
            </w:r>
          </w:p>
        </w:tc>
        <w:tc>
          <w:tcPr>
            <w:tcW w:w="7035" w:type="dxa"/>
            <w:gridSpan w:val="4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Pr="00FD4FAA" w:rsidRDefault="00690F4F" w:rsidP="00E512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Město Beroun, Husovo náměstí 68., 266 01 Beroun</w:t>
            </w:r>
          </w:p>
        </w:tc>
      </w:tr>
      <w:tr w:rsidR="00690F4F" w:rsidTr="00E5122F">
        <w:trPr>
          <w:trHeight w:val="763"/>
          <w:jc w:val="center"/>
        </w:trPr>
        <w:tc>
          <w:tcPr>
            <w:tcW w:w="1027" w:type="dxa"/>
            <w:tcBorders>
              <w:top w:val="single" w:sz="6" w:space="0" w:color="00000A"/>
              <w:left w:val="single" w:sz="3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690F4F" w:rsidRDefault="00690F4F" w:rsidP="00E5122F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Zakázka:</w:t>
            </w:r>
          </w:p>
        </w:tc>
        <w:tc>
          <w:tcPr>
            <w:tcW w:w="8027" w:type="dxa"/>
            <w:gridSpan w:val="5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3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690F4F" w:rsidRPr="000439D4" w:rsidRDefault="00690F4F" w:rsidP="00E6660D">
            <w:pPr>
              <w:pStyle w:val="Bezmezer"/>
              <w:suppressAutoHyphens/>
              <w:ind w:left="-32"/>
              <w:rPr>
                <w:rFonts w:ascii="Arial" w:hAnsi="Arial" w:cs="Arial"/>
                <w:b/>
                <w:sz w:val="32"/>
              </w:rPr>
            </w:pPr>
            <w:r w:rsidRPr="000439D4">
              <w:rPr>
                <w:rFonts w:ascii="Arial" w:hAnsi="Arial" w:cs="Arial"/>
                <w:b/>
                <w:sz w:val="32"/>
                <w:szCs w:val="20"/>
              </w:rPr>
              <w:t xml:space="preserve">OBNOVA VEŘEJNÉHO OSVĚTLENÍ </w:t>
            </w:r>
            <w:r w:rsidR="00E6660D">
              <w:rPr>
                <w:rFonts w:ascii="Arial" w:hAnsi="Arial" w:cs="Arial"/>
                <w:b/>
                <w:sz w:val="32"/>
                <w:szCs w:val="20"/>
              </w:rPr>
              <w:t xml:space="preserve">V ULICI </w:t>
            </w:r>
            <w:r w:rsidRPr="000439D4">
              <w:rPr>
                <w:rFonts w:ascii="Arial" w:hAnsi="Arial" w:cs="Arial"/>
                <w:b/>
                <w:sz w:val="32"/>
                <w:szCs w:val="20"/>
              </w:rPr>
              <w:t>KE KOSOVU</w:t>
            </w:r>
          </w:p>
        </w:tc>
      </w:tr>
      <w:tr w:rsidR="00690F4F" w:rsidTr="00E5122F">
        <w:trPr>
          <w:trHeight w:val="340"/>
          <w:jc w:val="center"/>
        </w:trPr>
        <w:tc>
          <w:tcPr>
            <w:tcW w:w="1027" w:type="dxa"/>
            <w:tcBorders>
              <w:top w:val="single" w:sz="18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690F4F" w:rsidRDefault="00690F4F" w:rsidP="00E5122F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Stavba:</w:t>
            </w:r>
          </w:p>
        </w:tc>
        <w:tc>
          <w:tcPr>
            <w:tcW w:w="4882" w:type="dxa"/>
            <w:gridSpan w:val="3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Default="00690F4F" w:rsidP="00E5122F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Default="00690F4F" w:rsidP="00E5122F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Stran:</w:t>
            </w:r>
          </w:p>
        </w:tc>
        <w:tc>
          <w:tcPr>
            <w:tcW w:w="2010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Pr="002C2995" w:rsidRDefault="00690F4F" w:rsidP="00E5122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90F4F" w:rsidTr="00E5122F">
        <w:trPr>
          <w:trHeight w:val="340"/>
          <w:jc w:val="center"/>
        </w:trPr>
        <w:tc>
          <w:tcPr>
            <w:tcW w:w="1027" w:type="dxa"/>
            <w:tcBorders>
              <w:top w:val="single" w:sz="6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690F4F" w:rsidRDefault="00690F4F" w:rsidP="00E5122F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Objekt:</w:t>
            </w:r>
          </w:p>
        </w:tc>
        <w:tc>
          <w:tcPr>
            <w:tcW w:w="48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Pr="00D30449" w:rsidRDefault="00690F4F" w:rsidP="00E512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OBNOVA VEŘEJNÉHO OSVĚTLENÍ V ULICI KE KOSOVU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Default="00690F4F" w:rsidP="00E5122F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Datum: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Pr="00FD4FAA" w:rsidRDefault="00690F4F" w:rsidP="00E512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04/2020</w:t>
            </w:r>
          </w:p>
        </w:tc>
      </w:tr>
      <w:tr w:rsidR="00690F4F" w:rsidTr="00E5122F">
        <w:trPr>
          <w:trHeight w:val="340"/>
          <w:jc w:val="center"/>
        </w:trPr>
        <w:tc>
          <w:tcPr>
            <w:tcW w:w="1027" w:type="dxa"/>
            <w:tcBorders>
              <w:top w:val="single" w:sz="6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690F4F" w:rsidRDefault="00690F4F" w:rsidP="00E5122F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Část:</w:t>
            </w:r>
          </w:p>
        </w:tc>
        <w:tc>
          <w:tcPr>
            <w:tcW w:w="48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Pr="00620126" w:rsidRDefault="00690F4F" w:rsidP="00E512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Veřejné osvětlení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Default="00690F4F" w:rsidP="00E5122F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Zak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sz w:val="20"/>
              </w:rPr>
              <w:t>číslo</w:t>
            </w:r>
            <w:proofErr w:type="gram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Pr="00FD4FAA" w:rsidRDefault="00690F4F" w:rsidP="00E5122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90F4F" w:rsidTr="00E5122F">
        <w:trPr>
          <w:trHeight w:val="340"/>
          <w:jc w:val="center"/>
        </w:trPr>
        <w:tc>
          <w:tcPr>
            <w:tcW w:w="1027" w:type="dxa"/>
            <w:tcBorders>
              <w:top w:val="single" w:sz="6" w:space="0" w:color="00000A"/>
              <w:left w:val="single" w:sz="3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690F4F" w:rsidRDefault="00690F4F" w:rsidP="00E5122F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Díl:</w:t>
            </w:r>
          </w:p>
        </w:tc>
        <w:tc>
          <w:tcPr>
            <w:tcW w:w="4882" w:type="dxa"/>
            <w:gridSpan w:val="3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Pr="00D92854" w:rsidRDefault="00690F4F" w:rsidP="00E512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 – Veřejné osvětlení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Default="00690F4F" w:rsidP="00E5122F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Stupeň: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690F4F" w:rsidRDefault="00690F4F" w:rsidP="00E5122F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Projekt pro provedení stavby</w:t>
            </w:r>
          </w:p>
        </w:tc>
      </w:tr>
      <w:tr w:rsidR="00690F4F" w:rsidTr="00E5122F">
        <w:trPr>
          <w:trHeight w:val="37"/>
          <w:jc w:val="center"/>
        </w:trPr>
        <w:tc>
          <w:tcPr>
            <w:tcW w:w="1027" w:type="dxa"/>
            <w:vMerge w:val="restart"/>
            <w:tcBorders>
              <w:top w:val="single" w:sz="18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690F4F" w:rsidRDefault="00690F4F" w:rsidP="00E5122F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Obsah:</w:t>
            </w:r>
          </w:p>
        </w:tc>
        <w:tc>
          <w:tcPr>
            <w:tcW w:w="4882" w:type="dxa"/>
            <w:gridSpan w:val="3"/>
            <w:vMerge w:val="restart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690F4F" w:rsidRDefault="00690F4F" w:rsidP="00E5122F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Technická zpráva</w:t>
            </w:r>
          </w:p>
        </w:tc>
        <w:tc>
          <w:tcPr>
            <w:tcW w:w="3145" w:type="dxa"/>
            <w:gridSpan w:val="2"/>
            <w:tcBorders>
              <w:top w:val="single" w:sz="18" w:space="0" w:color="00000A"/>
              <w:left w:val="single" w:sz="6" w:space="0" w:color="00000A"/>
              <w:bottom w:val="nil"/>
              <w:right w:val="single" w:sz="3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690F4F" w:rsidRDefault="00690F4F" w:rsidP="00E5122F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690F4F" w:rsidTr="00E5122F">
        <w:trPr>
          <w:trHeight w:val="647"/>
          <w:jc w:val="center"/>
        </w:trPr>
        <w:tc>
          <w:tcPr>
            <w:tcW w:w="1027" w:type="dxa"/>
            <w:vMerge/>
            <w:tcBorders>
              <w:top w:val="single" w:sz="6" w:space="0" w:color="00000A"/>
              <w:left w:val="single" w:sz="36" w:space="0" w:color="00000A"/>
              <w:bottom w:val="single" w:sz="3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690F4F" w:rsidRDefault="00690F4F" w:rsidP="00E5122F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82" w:type="dxa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36" w:space="0" w:color="00000A"/>
              <w:right w:val="single" w:sz="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690F4F" w:rsidRDefault="00690F4F" w:rsidP="00E5122F">
            <w:pPr>
              <w:rPr>
                <w:rFonts w:ascii="Arial" w:hAnsi="Arial" w:cs="Arial"/>
              </w:rPr>
            </w:pPr>
          </w:p>
        </w:tc>
        <w:tc>
          <w:tcPr>
            <w:tcW w:w="3145" w:type="dxa"/>
            <w:gridSpan w:val="2"/>
            <w:tcBorders>
              <w:top w:val="nil"/>
              <w:left w:val="single" w:sz="6" w:space="0" w:color="00000A"/>
              <w:bottom w:val="single" w:sz="36" w:space="0" w:color="00000A"/>
              <w:right w:val="single" w:sz="3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690F4F" w:rsidRPr="006C5B94" w:rsidRDefault="00690F4F" w:rsidP="00E5122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01.1</w:t>
            </w:r>
          </w:p>
        </w:tc>
      </w:tr>
    </w:tbl>
    <w:p w:rsidR="00690F4F" w:rsidRDefault="00690F4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F85158" w:rsidRDefault="00F85158" w:rsidP="00F85158"/>
    <w:p w:rsidR="00F85158" w:rsidRDefault="00F85158" w:rsidP="00F85158"/>
    <w:p w:rsidR="00F85158" w:rsidRDefault="00F85158" w:rsidP="00F85158"/>
    <w:p w:rsidR="00F85158" w:rsidRDefault="00F85158" w:rsidP="00F85158">
      <w:pPr>
        <w:jc w:val="center"/>
        <w:rPr>
          <w:b/>
          <w:sz w:val="70"/>
          <w:szCs w:val="70"/>
        </w:rPr>
      </w:pPr>
      <w:r>
        <w:rPr>
          <w:b/>
          <w:sz w:val="70"/>
          <w:szCs w:val="70"/>
        </w:rPr>
        <w:lastRenderedPageBreak/>
        <w:t>PROJEKTOVÁ DOKUMENTACE</w:t>
      </w:r>
    </w:p>
    <w:p w:rsidR="00F85158" w:rsidRDefault="00F85158" w:rsidP="00F85158"/>
    <w:p w:rsidR="00F85158" w:rsidRDefault="00F85158" w:rsidP="00BA3718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PRŮVODNÍ ZPRÁVA</w:t>
      </w:r>
    </w:p>
    <w:p w:rsidR="00F85158" w:rsidRDefault="00F85158" w:rsidP="00AF716A">
      <w:pPr>
        <w:jc w:val="center"/>
        <w:rPr>
          <w:b/>
          <w:sz w:val="28"/>
          <w:szCs w:val="28"/>
        </w:rPr>
      </w:pPr>
      <w:r w:rsidRPr="00AF716A">
        <w:rPr>
          <w:b/>
          <w:sz w:val="28"/>
          <w:szCs w:val="28"/>
        </w:rPr>
        <w:t>TECHNICKÁ ZPRÁVA</w:t>
      </w:r>
    </w:p>
    <w:p w:rsidR="00BA3718" w:rsidRDefault="00BA3718" w:rsidP="00AF716A">
      <w:pPr>
        <w:rPr>
          <w:b/>
          <w:i/>
          <w:sz w:val="28"/>
          <w:szCs w:val="28"/>
        </w:rPr>
      </w:pPr>
    </w:p>
    <w:p w:rsidR="00AF716A" w:rsidRPr="00F24502" w:rsidRDefault="00AF716A" w:rsidP="00AF716A">
      <w:pPr>
        <w:rPr>
          <w:b/>
          <w:sz w:val="28"/>
          <w:szCs w:val="28"/>
        </w:rPr>
      </w:pPr>
      <w:r w:rsidRPr="00F24502">
        <w:rPr>
          <w:b/>
          <w:sz w:val="28"/>
          <w:szCs w:val="28"/>
        </w:rPr>
        <w:t>Obsah:</w:t>
      </w:r>
    </w:p>
    <w:p w:rsidR="00AF716A" w:rsidRPr="00BA3718" w:rsidRDefault="00BA3718" w:rsidP="00AF716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A/ Úvod</w:t>
      </w:r>
    </w:p>
    <w:p w:rsidR="00AF716A" w:rsidRPr="00BA3718" w:rsidRDefault="00AF716A" w:rsidP="00AF716A">
      <w:pPr>
        <w:rPr>
          <w:b/>
          <w:i/>
          <w:sz w:val="24"/>
          <w:szCs w:val="24"/>
        </w:rPr>
      </w:pPr>
      <w:r w:rsidRPr="00BA3718">
        <w:rPr>
          <w:b/>
          <w:i/>
          <w:sz w:val="24"/>
          <w:szCs w:val="24"/>
        </w:rPr>
        <w:t>B/ Projekční podklady</w:t>
      </w:r>
    </w:p>
    <w:p w:rsidR="00AF716A" w:rsidRPr="00BA3718" w:rsidRDefault="00AF716A" w:rsidP="00AF716A">
      <w:pPr>
        <w:rPr>
          <w:b/>
          <w:i/>
          <w:sz w:val="24"/>
          <w:szCs w:val="24"/>
        </w:rPr>
      </w:pPr>
      <w:r w:rsidRPr="00BA3718">
        <w:rPr>
          <w:b/>
          <w:i/>
          <w:sz w:val="24"/>
          <w:szCs w:val="24"/>
        </w:rPr>
        <w:t>C/ Technické parametry</w:t>
      </w:r>
    </w:p>
    <w:p w:rsidR="00AF716A" w:rsidRDefault="00AF716A" w:rsidP="00AF716A">
      <w:pPr>
        <w:rPr>
          <w:b/>
          <w:i/>
          <w:sz w:val="24"/>
          <w:szCs w:val="24"/>
        </w:rPr>
      </w:pPr>
      <w:r w:rsidRPr="00BA3718">
        <w:rPr>
          <w:b/>
          <w:i/>
          <w:sz w:val="24"/>
          <w:szCs w:val="24"/>
        </w:rPr>
        <w:t xml:space="preserve">D/ Konstrukční popis </w:t>
      </w:r>
    </w:p>
    <w:p w:rsidR="00F47E1E" w:rsidRPr="00BA3718" w:rsidRDefault="00F47E1E" w:rsidP="00F47E1E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</w:t>
      </w:r>
      <w:r w:rsidRPr="00BA3718">
        <w:rPr>
          <w:b/>
          <w:i/>
          <w:sz w:val="24"/>
          <w:szCs w:val="24"/>
        </w:rPr>
        <w:t>/ Koncové prvky</w:t>
      </w:r>
    </w:p>
    <w:p w:rsidR="00AF716A" w:rsidRPr="00BA3718" w:rsidRDefault="00F47E1E" w:rsidP="00AF716A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</w:t>
      </w:r>
      <w:r w:rsidR="00AF716A" w:rsidRPr="00BA3718">
        <w:rPr>
          <w:b/>
          <w:i/>
          <w:sz w:val="24"/>
          <w:szCs w:val="24"/>
        </w:rPr>
        <w:t>/ Závěrem</w:t>
      </w:r>
    </w:p>
    <w:p w:rsidR="00AF716A" w:rsidRPr="00AF716A" w:rsidRDefault="00AF716A" w:rsidP="00AF716A">
      <w:pPr>
        <w:jc w:val="center"/>
        <w:rPr>
          <w:b/>
          <w:sz w:val="28"/>
          <w:szCs w:val="28"/>
        </w:rPr>
      </w:pPr>
    </w:p>
    <w:p w:rsidR="00F85158" w:rsidRDefault="00F85158" w:rsidP="00F85158">
      <w:pPr>
        <w:spacing w:after="0" w:line="240" w:lineRule="atLeast"/>
        <w:ind w:firstLine="708"/>
        <w:jc w:val="center"/>
        <w:rPr>
          <w:sz w:val="28"/>
          <w:szCs w:val="28"/>
        </w:rPr>
      </w:pPr>
    </w:p>
    <w:p w:rsidR="00F85158" w:rsidRDefault="00BA3718" w:rsidP="00F85158">
      <w:pPr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A/ Úvod</w:t>
      </w:r>
      <w:r w:rsidR="00F85158">
        <w:rPr>
          <w:b/>
          <w:sz w:val="28"/>
          <w:szCs w:val="28"/>
        </w:rPr>
        <w:t>:</w:t>
      </w:r>
    </w:p>
    <w:p w:rsidR="00BA3718" w:rsidRDefault="00F85158" w:rsidP="00F851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Projektová dokumentace řeší problematiku výstavby nového veřejného osvětlení v souvislosti s</w:t>
      </w:r>
      <w:r w:rsidR="008F0CA9">
        <w:rPr>
          <w:sz w:val="24"/>
          <w:szCs w:val="24"/>
        </w:rPr>
        <w:t> nově vybudovanou</w:t>
      </w:r>
      <w:r w:rsidR="006F13D4">
        <w:rPr>
          <w:sz w:val="24"/>
          <w:szCs w:val="24"/>
        </w:rPr>
        <w:t xml:space="preserve"> silniční komunikací a</w:t>
      </w:r>
      <w:r w:rsidR="008F0CA9">
        <w:rPr>
          <w:sz w:val="24"/>
          <w:szCs w:val="24"/>
        </w:rPr>
        <w:t xml:space="preserve"> komunikaci pro pěší</w:t>
      </w:r>
      <w:r w:rsidR="006F13D4">
        <w:rPr>
          <w:sz w:val="24"/>
          <w:szCs w:val="24"/>
        </w:rPr>
        <w:t>:</w:t>
      </w:r>
      <w:r w:rsidR="008F0CA9">
        <w:rPr>
          <w:sz w:val="24"/>
          <w:szCs w:val="24"/>
        </w:rPr>
        <w:t xml:space="preserve"> Beroun - Jarov</w:t>
      </w:r>
      <w:r>
        <w:rPr>
          <w:sz w:val="24"/>
          <w:szCs w:val="24"/>
        </w:rPr>
        <w:t xml:space="preserve">. Řešení zahrnuje úsek od křižovatky s ulicí </w:t>
      </w:r>
      <w:r w:rsidR="008F0CA9">
        <w:rPr>
          <w:sz w:val="24"/>
          <w:szCs w:val="24"/>
        </w:rPr>
        <w:t>U Kapličky, až na</w:t>
      </w:r>
      <w:r>
        <w:rPr>
          <w:sz w:val="24"/>
          <w:szCs w:val="24"/>
        </w:rPr>
        <w:t xml:space="preserve"> konec </w:t>
      </w:r>
      <w:r w:rsidR="008F0CA9">
        <w:rPr>
          <w:sz w:val="24"/>
          <w:szCs w:val="24"/>
        </w:rPr>
        <w:t>ulice Ke Kosovu</w:t>
      </w:r>
      <w:r>
        <w:rPr>
          <w:sz w:val="24"/>
          <w:szCs w:val="24"/>
        </w:rPr>
        <w:t>. Stávající VO v dotčené oblasti bude kompletně demontováno</w:t>
      </w:r>
      <w:r w:rsidR="008F0CA9">
        <w:rPr>
          <w:sz w:val="24"/>
          <w:szCs w:val="24"/>
        </w:rPr>
        <w:t>.</w:t>
      </w:r>
    </w:p>
    <w:p w:rsidR="008F0CA9" w:rsidRDefault="008F0CA9" w:rsidP="00F85158">
      <w:pPr>
        <w:spacing w:after="0" w:line="240" w:lineRule="auto"/>
        <w:rPr>
          <w:sz w:val="24"/>
          <w:szCs w:val="24"/>
        </w:rPr>
      </w:pPr>
    </w:p>
    <w:p w:rsidR="008F0CA9" w:rsidRDefault="008F0CA9" w:rsidP="00F85158">
      <w:pPr>
        <w:spacing w:after="0" w:line="240" w:lineRule="auto"/>
        <w:rPr>
          <w:sz w:val="24"/>
          <w:szCs w:val="24"/>
        </w:rPr>
      </w:pPr>
    </w:p>
    <w:p w:rsidR="006168EA" w:rsidRDefault="006168EA" w:rsidP="00F85158">
      <w:pPr>
        <w:spacing w:after="0" w:line="240" w:lineRule="auto"/>
        <w:rPr>
          <w:sz w:val="24"/>
          <w:szCs w:val="24"/>
        </w:rPr>
      </w:pPr>
    </w:p>
    <w:p w:rsidR="00F85158" w:rsidRDefault="00F85158" w:rsidP="00F85158">
      <w:pPr>
        <w:spacing w:after="0" w:line="240" w:lineRule="auto"/>
        <w:rPr>
          <w:sz w:val="24"/>
          <w:szCs w:val="24"/>
        </w:rPr>
      </w:pPr>
    </w:p>
    <w:p w:rsidR="00F85158" w:rsidRDefault="00F85158" w:rsidP="00F85158">
      <w:pPr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B/ Projekční podklady:</w:t>
      </w:r>
    </w:p>
    <w:p w:rsidR="00F85158" w:rsidRDefault="00F85158" w:rsidP="00F85158">
      <w:pPr>
        <w:pStyle w:val="Odstavecseseznamem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Požadavky města </w:t>
      </w:r>
      <w:r w:rsidR="002572F8">
        <w:rPr>
          <w:sz w:val="24"/>
          <w:szCs w:val="24"/>
        </w:rPr>
        <w:t>Beroun</w:t>
      </w:r>
    </w:p>
    <w:p w:rsidR="00F85158" w:rsidRPr="00091E0F" w:rsidRDefault="00F85158" w:rsidP="00FD13FA">
      <w:pPr>
        <w:pStyle w:val="Odstavecseseznamem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91E0F">
        <w:rPr>
          <w:sz w:val="24"/>
          <w:szCs w:val="24"/>
        </w:rPr>
        <w:t>Požadavky pro</w:t>
      </w:r>
      <w:r w:rsidR="00091E0F">
        <w:rPr>
          <w:sz w:val="24"/>
          <w:szCs w:val="24"/>
        </w:rPr>
        <w:t>vozovatele a správce zařízení: „</w:t>
      </w:r>
      <w:r w:rsidR="00091E0F" w:rsidRPr="00091E0F">
        <w:rPr>
          <w:i/>
          <w:sz w:val="24"/>
          <w:szCs w:val="24"/>
        </w:rPr>
        <w:t>samostatné vyjádření</w:t>
      </w:r>
      <w:r w:rsidR="00091E0F">
        <w:rPr>
          <w:i/>
          <w:sz w:val="24"/>
          <w:szCs w:val="24"/>
        </w:rPr>
        <w:t>“</w:t>
      </w:r>
    </w:p>
    <w:p w:rsidR="00F85158" w:rsidRDefault="00F85158" w:rsidP="00F85158">
      <w:pPr>
        <w:pStyle w:val="Odstavecseseznamem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Projednání a odsouhlasení navržených materiálů a přístrojů se zástupci provozovatele</w:t>
      </w:r>
    </w:p>
    <w:p w:rsidR="00F85158" w:rsidRDefault="00F85158" w:rsidP="00F85158">
      <w:pPr>
        <w:pStyle w:val="Odstavecseseznamem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Zjištěný stávající stav současného zařízení</w:t>
      </w:r>
    </w:p>
    <w:p w:rsidR="00F85158" w:rsidRDefault="00F85158" w:rsidP="00F85158">
      <w:pPr>
        <w:pStyle w:val="Odstavecseseznamem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Technické podklady a údaje firem </w:t>
      </w:r>
      <w:r w:rsidR="00466EC4">
        <w:rPr>
          <w:sz w:val="24"/>
          <w:szCs w:val="24"/>
        </w:rPr>
        <w:t>(</w:t>
      </w:r>
      <w:r>
        <w:rPr>
          <w:sz w:val="24"/>
          <w:szCs w:val="24"/>
        </w:rPr>
        <w:t>SCHR</w:t>
      </w:r>
      <w:r w:rsidR="00466EC4">
        <w:rPr>
          <w:sz w:val="24"/>
          <w:szCs w:val="24"/>
        </w:rPr>
        <w:t>E</w:t>
      </w:r>
      <w:r>
        <w:rPr>
          <w:sz w:val="24"/>
          <w:szCs w:val="24"/>
        </w:rPr>
        <w:t>DER a</w:t>
      </w:r>
      <w:r w:rsidR="00466EC4">
        <w:rPr>
          <w:sz w:val="24"/>
          <w:szCs w:val="24"/>
        </w:rPr>
        <w:t xml:space="preserve"> KOOPERATIVA VOD)</w:t>
      </w:r>
      <w:r>
        <w:rPr>
          <w:sz w:val="24"/>
          <w:szCs w:val="24"/>
        </w:rPr>
        <w:t xml:space="preserve"> – výrobců zařízení</w:t>
      </w:r>
    </w:p>
    <w:p w:rsidR="00F85158" w:rsidRDefault="00F85158" w:rsidP="00F85158">
      <w:pPr>
        <w:pStyle w:val="Odstavecseseznamem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ČSN a předpisy související</w:t>
      </w:r>
      <w:r w:rsidR="00812601">
        <w:rPr>
          <w:sz w:val="24"/>
          <w:szCs w:val="24"/>
        </w:rPr>
        <w:t>, platné v době zpracování</w:t>
      </w:r>
    </w:p>
    <w:p w:rsidR="00F47E1E" w:rsidRDefault="00F47E1E" w:rsidP="00F47E1E">
      <w:pPr>
        <w:pStyle w:val="Odstavecseseznamem"/>
        <w:spacing w:after="0" w:line="240" w:lineRule="auto"/>
        <w:rPr>
          <w:sz w:val="24"/>
          <w:szCs w:val="24"/>
        </w:rPr>
      </w:pPr>
    </w:p>
    <w:p w:rsidR="00812601" w:rsidRDefault="00812601" w:rsidP="00812601">
      <w:pPr>
        <w:spacing w:after="0" w:line="240" w:lineRule="auto"/>
        <w:rPr>
          <w:sz w:val="24"/>
          <w:szCs w:val="24"/>
        </w:rPr>
      </w:pPr>
    </w:p>
    <w:p w:rsidR="00812601" w:rsidRDefault="00812601" w:rsidP="00812601">
      <w:pPr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C/ Technické parametry:</w:t>
      </w:r>
    </w:p>
    <w:p w:rsidR="00812601" w:rsidRDefault="00812601" w:rsidP="00F54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Soustava napětí: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5408F">
        <w:rPr>
          <w:sz w:val="24"/>
          <w:szCs w:val="24"/>
        </w:rPr>
        <w:tab/>
      </w:r>
      <w:r>
        <w:rPr>
          <w:sz w:val="24"/>
          <w:szCs w:val="24"/>
        </w:rPr>
        <w:t>3+PE+N 3x</w:t>
      </w:r>
      <w:r w:rsidR="00017F49">
        <w:rPr>
          <w:sz w:val="24"/>
          <w:szCs w:val="24"/>
        </w:rPr>
        <w:t>900</w:t>
      </w:r>
      <w:r>
        <w:rPr>
          <w:sz w:val="24"/>
          <w:szCs w:val="24"/>
        </w:rPr>
        <w:t>/240V – 50Hz</w:t>
      </w:r>
      <w:r>
        <w:rPr>
          <w:sz w:val="24"/>
          <w:szCs w:val="24"/>
        </w:rPr>
        <w:tab/>
        <w:t>TN-C</w:t>
      </w:r>
    </w:p>
    <w:p w:rsidR="00812601" w:rsidRDefault="00812601" w:rsidP="00F54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Vliv prostředí dle ČSN 33 2000-3:</w:t>
      </w:r>
      <w:r>
        <w:rPr>
          <w:sz w:val="24"/>
          <w:szCs w:val="24"/>
        </w:rPr>
        <w:tab/>
      </w:r>
      <w:r w:rsidR="00F5408F">
        <w:rPr>
          <w:sz w:val="24"/>
          <w:szCs w:val="24"/>
        </w:rPr>
        <w:tab/>
      </w:r>
      <w:r>
        <w:rPr>
          <w:sz w:val="24"/>
          <w:szCs w:val="24"/>
        </w:rPr>
        <w:t>prostory zvláště nebezpečné</w:t>
      </w:r>
    </w:p>
    <w:p w:rsidR="00F5408F" w:rsidRDefault="00812601" w:rsidP="00F5408F">
      <w:pPr>
        <w:spacing w:after="0" w:line="240" w:lineRule="auto"/>
        <w:ind w:left="4245" w:hanging="4245"/>
        <w:rPr>
          <w:sz w:val="24"/>
          <w:szCs w:val="24"/>
        </w:rPr>
      </w:pPr>
      <w:r>
        <w:rPr>
          <w:sz w:val="24"/>
          <w:szCs w:val="24"/>
        </w:rPr>
        <w:t>Stanovení charakteristik:</w:t>
      </w:r>
      <w:r>
        <w:rPr>
          <w:sz w:val="24"/>
          <w:szCs w:val="24"/>
        </w:rPr>
        <w:tab/>
      </w:r>
      <w:r w:rsidR="00F5408F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321-prostředí</w:t>
      </w:r>
      <w:proofErr w:type="gramEnd"/>
      <w:r>
        <w:rPr>
          <w:sz w:val="24"/>
          <w:szCs w:val="24"/>
        </w:rPr>
        <w:t xml:space="preserve">: AA8, AB8, AC1, AD4, AE1, AF2, </w:t>
      </w:r>
    </w:p>
    <w:p w:rsidR="00F5408F" w:rsidRDefault="00812601" w:rsidP="00F5408F">
      <w:pPr>
        <w:spacing w:after="0" w:line="240" w:lineRule="auto"/>
        <w:ind w:left="4248" w:firstLine="1422"/>
        <w:rPr>
          <w:sz w:val="24"/>
          <w:szCs w:val="24"/>
        </w:rPr>
      </w:pPr>
      <w:r>
        <w:rPr>
          <w:sz w:val="24"/>
          <w:szCs w:val="24"/>
        </w:rPr>
        <w:t xml:space="preserve">AG1, AH1,AK1, AL1, AM1, AN1, </w:t>
      </w:r>
    </w:p>
    <w:p w:rsidR="00812601" w:rsidRDefault="00812601" w:rsidP="00F5408F">
      <w:pPr>
        <w:spacing w:after="0" w:line="240" w:lineRule="auto"/>
        <w:ind w:left="4248" w:firstLine="1422"/>
        <w:rPr>
          <w:sz w:val="24"/>
          <w:szCs w:val="24"/>
        </w:rPr>
      </w:pPr>
      <w:r>
        <w:rPr>
          <w:sz w:val="24"/>
          <w:szCs w:val="24"/>
        </w:rPr>
        <w:t>AP1, AQ2, AR1, AS2</w:t>
      </w:r>
    </w:p>
    <w:p w:rsidR="00812601" w:rsidRDefault="00812601" w:rsidP="00F5408F">
      <w:pPr>
        <w:spacing w:after="0" w:line="240" w:lineRule="auto"/>
        <w:ind w:left="3537" w:firstLine="708"/>
        <w:rPr>
          <w:sz w:val="24"/>
          <w:szCs w:val="24"/>
        </w:rPr>
      </w:pPr>
      <w:r>
        <w:rPr>
          <w:sz w:val="24"/>
          <w:szCs w:val="24"/>
        </w:rPr>
        <w:t>322 – využití: BA1, BC2, BD1, BE1</w:t>
      </w:r>
    </w:p>
    <w:p w:rsidR="00F85158" w:rsidRDefault="00812601" w:rsidP="00F54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Ochrana před ND dle ČSN 33 200-4-41:</w:t>
      </w:r>
      <w:r w:rsidR="00F5408F">
        <w:rPr>
          <w:sz w:val="24"/>
          <w:szCs w:val="24"/>
        </w:rPr>
        <w:tab/>
        <w:t>a/ základní – odpojením od zdroje</w:t>
      </w:r>
    </w:p>
    <w:p w:rsidR="00F5408F" w:rsidRDefault="00F5408F" w:rsidP="00F54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b/zvýšená – </w:t>
      </w:r>
      <w:proofErr w:type="spellStart"/>
      <w:r>
        <w:rPr>
          <w:sz w:val="24"/>
          <w:szCs w:val="24"/>
        </w:rPr>
        <w:t>pospojením</w:t>
      </w:r>
      <w:proofErr w:type="spellEnd"/>
    </w:p>
    <w:p w:rsidR="00DD5703" w:rsidRDefault="00DD5703" w:rsidP="00F54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Celková energetická náročnost </w:t>
      </w:r>
      <w:proofErr w:type="gramStart"/>
      <w:r>
        <w:rPr>
          <w:sz w:val="24"/>
          <w:szCs w:val="24"/>
        </w:rPr>
        <w:t xml:space="preserve">soustavy:   </w:t>
      </w:r>
      <w:r w:rsidR="008351DA">
        <w:rPr>
          <w:sz w:val="24"/>
          <w:szCs w:val="24"/>
        </w:rPr>
        <w:t xml:space="preserve">  </w:t>
      </w:r>
      <w:r w:rsidR="002572F8">
        <w:rPr>
          <w:sz w:val="24"/>
          <w:szCs w:val="24"/>
        </w:rPr>
        <w:t>do</w:t>
      </w:r>
      <w:proofErr w:type="gramEnd"/>
      <w:r w:rsidR="002572F8">
        <w:rPr>
          <w:sz w:val="24"/>
          <w:szCs w:val="24"/>
        </w:rPr>
        <w:t xml:space="preserve"> 150</w:t>
      </w:r>
      <w:r>
        <w:rPr>
          <w:sz w:val="24"/>
          <w:szCs w:val="24"/>
        </w:rPr>
        <w:t xml:space="preserve"> W</w:t>
      </w:r>
    </w:p>
    <w:p w:rsidR="00F5408F" w:rsidRDefault="00F5408F" w:rsidP="00F54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Místo napojení na zdroj el. </w:t>
      </w:r>
      <w:proofErr w:type="gramStart"/>
      <w:r>
        <w:rPr>
          <w:sz w:val="24"/>
          <w:szCs w:val="24"/>
        </w:rPr>
        <w:t>energie</w:t>
      </w:r>
      <w:proofErr w:type="gramEnd"/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72F8">
        <w:rPr>
          <w:sz w:val="24"/>
          <w:szCs w:val="24"/>
        </w:rPr>
        <w:t>1</w:t>
      </w:r>
      <w:r w:rsidR="00DD5703">
        <w:rPr>
          <w:sz w:val="24"/>
          <w:szCs w:val="24"/>
        </w:rPr>
        <w:t xml:space="preserve">X </w:t>
      </w:r>
      <w:r w:rsidR="00017F49">
        <w:rPr>
          <w:sz w:val="24"/>
          <w:szCs w:val="24"/>
        </w:rPr>
        <w:t>stávající lampa VO</w:t>
      </w:r>
    </w:p>
    <w:p w:rsidR="00F5408F" w:rsidRDefault="00F5408F" w:rsidP="00F54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Použité vodiče: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celoplastové kabely </w:t>
      </w:r>
      <w:r w:rsidR="00895765">
        <w:rPr>
          <w:sz w:val="24"/>
          <w:szCs w:val="24"/>
        </w:rPr>
        <w:t>„</w:t>
      </w:r>
      <w:r>
        <w:rPr>
          <w:sz w:val="24"/>
          <w:szCs w:val="24"/>
        </w:rPr>
        <w:t>CYKY</w:t>
      </w:r>
      <w:r w:rsidR="00895765">
        <w:rPr>
          <w:sz w:val="24"/>
          <w:szCs w:val="24"/>
        </w:rPr>
        <w:t>“</w:t>
      </w:r>
    </w:p>
    <w:p w:rsidR="00F5408F" w:rsidRDefault="00F5408F" w:rsidP="00F54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Navržená osvětlovací soustava: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jednostranná</w:t>
      </w:r>
    </w:p>
    <w:p w:rsidR="00F5408F" w:rsidRDefault="00F5408F" w:rsidP="00F54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Pracovní výška hl. světelného zdroje:</w:t>
      </w:r>
      <w:r>
        <w:rPr>
          <w:sz w:val="24"/>
          <w:szCs w:val="24"/>
        </w:rPr>
        <w:tab/>
      </w:r>
      <w:r w:rsidR="002572F8">
        <w:rPr>
          <w:sz w:val="24"/>
          <w:szCs w:val="24"/>
        </w:rPr>
        <w:t>5</w:t>
      </w:r>
      <w:r>
        <w:rPr>
          <w:sz w:val="24"/>
          <w:szCs w:val="24"/>
        </w:rPr>
        <w:t>m</w:t>
      </w:r>
    </w:p>
    <w:p w:rsidR="00F5408F" w:rsidRDefault="00F5408F" w:rsidP="00F54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Rozteč světelných bodů: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06344">
        <w:rPr>
          <w:sz w:val="24"/>
          <w:szCs w:val="24"/>
        </w:rPr>
        <w:t>29 – 30</w:t>
      </w:r>
      <w:r>
        <w:rPr>
          <w:sz w:val="24"/>
          <w:szCs w:val="24"/>
        </w:rPr>
        <w:t>m</w:t>
      </w:r>
    </w:p>
    <w:p w:rsidR="00F5408F" w:rsidRDefault="00F5408F" w:rsidP="00F54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Navržená osvětlovací tělesa: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06344">
        <w:rPr>
          <w:sz w:val="24"/>
          <w:szCs w:val="24"/>
        </w:rPr>
        <w:t>např. SCHREDER</w:t>
      </w:r>
    </w:p>
    <w:p w:rsidR="00F5408F" w:rsidRDefault="00F5408F" w:rsidP="00F54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Navržené osvětlovací stožáry: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06344">
        <w:rPr>
          <w:sz w:val="24"/>
          <w:szCs w:val="24"/>
        </w:rPr>
        <w:t>např. KOOPERATIVA VOD</w:t>
      </w:r>
    </w:p>
    <w:p w:rsidR="00F5408F" w:rsidRDefault="00F5408F" w:rsidP="00F54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Navržené výložníky: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06344">
        <w:rPr>
          <w:sz w:val="24"/>
          <w:szCs w:val="24"/>
        </w:rPr>
        <w:t>např. KOOPERATIVA VOD</w:t>
      </w:r>
    </w:p>
    <w:p w:rsidR="00F85158" w:rsidRDefault="00F5408F" w:rsidP="006168E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Související ČSN: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uvedeny v příloze TZ</w:t>
      </w:r>
    </w:p>
    <w:p w:rsidR="005F50C8" w:rsidRDefault="005F50C8" w:rsidP="00F16534">
      <w:pPr>
        <w:spacing w:after="0" w:line="360" w:lineRule="auto"/>
        <w:rPr>
          <w:b/>
          <w:sz w:val="28"/>
          <w:szCs w:val="28"/>
        </w:rPr>
      </w:pPr>
    </w:p>
    <w:p w:rsidR="00F16534" w:rsidRDefault="00F16534" w:rsidP="00F16534">
      <w:pPr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D/ Konstrukční popis:</w:t>
      </w:r>
    </w:p>
    <w:p w:rsidR="00017F49" w:rsidRDefault="00F16534" w:rsidP="005F50C8">
      <w:pPr>
        <w:spacing w:after="0" w:line="240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>Projektová dokumentace řeší problematiku nové soustavy VO spojenou s</w:t>
      </w:r>
      <w:r w:rsidR="0096680F">
        <w:rPr>
          <w:sz w:val="24"/>
          <w:szCs w:val="24"/>
        </w:rPr>
        <w:t xml:space="preserve"> nově vybudovanou </w:t>
      </w:r>
      <w:r w:rsidR="006F13D4">
        <w:rPr>
          <w:sz w:val="24"/>
          <w:szCs w:val="24"/>
        </w:rPr>
        <w:t>komunikací v</w:t>
      </w:r>
      <w:r w:rsidR="00235121">
        <w:rPr>
          <w:sz w:val="24"/>
          <w:szCs w:val="24"/>
        </w:rPr>
        <w:t>e městě</w:t>
      </w:r>
      <w:r w:rsidR="006F13D4">
        <w:rPr>
          <w:sz w:val="24"/>
          <w:szCs w:val="24"/>
        </w:rPr>
        <w:t> </w:t>
      </w:r>
      <w:r w:rsidR="00235121">
        <w:rPr>
          <w:sz w:val="24"/>
          <w:szCs w:val="24"/>
        </w:rPr>
        <w:t>Beroun</w:t>
      </w:r>
      <w:r w:rsidR="006F13D4">
        <w:rPr>
          <w:sz w:val="24"/>
          <w:szCs w:val="24"/>
        </w:rPr>
        <w:t xml:space="preserve"> - Jarov</w:t>
      </w:r>
      <w:r>
        <w:rPr>
          <w:sz w:val="24"/>
          <w:szCs w:val="24"/>
        </w:rPr>
        <w:t xml:space="preserve">. Nově navržená soustava osvětlení navazuje na </w:t>
      </w:r>
      <w:r w:rsidR="00017F49">
        <w:rPr>
          <w:sz w:val="24"/>
          <w:szCs w:val="24"/>
        </w:rPr>
        <w:t xml:space="preserve">stávající VO. </w:t>
      </w:r>
    </w:p>
    <w:p w:rsidR="006C3812" w:rsidRDefault="00F16534" w:rsidP="005F50C8">
      <w:pPr>
        <w:spacing w:after="0" w:line="240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>Součástí dokumentace je řešení hlavní osvětlovací soustavy,</w:t>
      </w:r>
      <w:r w:rsidR="00DE16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pro osvětlení nové </w:t>
      </w:r>
      <w:r w:rsidR="00017F49">
        <w:rPr>
          <w:sz w:val="24"/>
          <w:szCs w:val="24"/>
        </w:rPr>
        <w:t>silniční komunikace</w:t>
      </w:r>
      <w:r w:rsidR="006F13D4">
        <w:rPr>
          <w:sz w:val="24"/>
          <w:szCs w:val="24"/>
        </w:rPr>
        <w:t xml:space="preserve"> a komunikace pro pěší</w:t>
      </w:r>
      <w:r w:rsidR="006C3812">
        <w:rPr>
          <w:sz w:val="24"/>
          <w:szCs w:val="24"/>
        </w:rPr>
        <w:t>.</w:t>
      </w:r>
    </w:p>
    <w:p w:rsidR="0096680F" w:rsidRDefault="005A76C6" w:rsidP="005F50C8">
      <w:pPr>
        <w:spacing w:after="0" w:line="240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Hlavní osvětlovací soustava je navržena podle požadavků investora </w:t>
      </w:r>
      <w:r w:rsidR="009B130E">
        <w:rPr>
          <w:sz w:val="24"/>
          <w:szCs w:val="24"/>
        </w:rPr>
        <w:t>a provozovatele,</w:t>
      </w:r>
      <w:r>
        <w:rPr>
          <w:sz w:val="24"/>
          <w:szCs w:val="24"/>
        </w:rPr>
        <w:t xml:space="preserve"> její parametry vyhovují EN 13 201 – ČSN 36 0455. </w:t>
      </w:r>
    </w:p>
    <w:p w:rsidR="0096680F" w:rsidRDefault="005A76C6" w:rsidP="005F50C8">
      <w:pPr>
        <w:spacing w:after="0" w:line="240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>Nově uvažovaná hlavní osvětlovací soustava je v dotyčném úseku navržena jako jednostranná. V PD je hlavní osvětlova</w:t>
      </w:r>
      <w:r w:rsidR="0096680F">
        <w:rPr>
          <w:sz w:val="24"/>
          <w:szCs w:val="24"/>
        </w:rPr>
        <w:t>cí soustav</w:t>
      </w:r>
      <w:r w:rsidR="00265F4E">
        <w:rPr>
          <w:sz w:val="24"/>
          <w:szCs w:val="24"/>
        </w:rPr>
        <w:t>a značena jako větev A</w:t>
      </w:r>
      <w:r w:rsidR="0096680F">
        <w:rPr>
          <w:sz w:val="24"/>
          <w:szCs w:val="24"/>
        </w:rPr>
        <w:t xml:space="preserve">, </w:t>
      </w:r>
      <w:r w:rsidR="006C3812">
        <w:rPr>
          <w:sz w:val="24"/>
          <w:szCs w:val="24"/>
        </w:rPr>
        <w:t>rozdvojená osvětlovací soustava je značená jako B</w:t>
      </w:r>
      <w:r w:rsidR="00265F4E">
        <w:rPr>
          <w:sz w:val="24"/>
          <w:szCs w:val="24"/>
        </w:rPr>
        <w:t>. Napojení větve A</w:t>
      </w:r>
      <w:r w:rsidR="000621B5">
        <w:rPr>
          <w:sz w:val="24"/>
          <w:szCs w:val="24"/>
        </w:rPr>
        <w:t xml:space="preserve"> –</w:t>
      </w:r>
      <w:r w:rsidR="00105A9E">
        <w:rPr>
          <w:sz w:val="24"/>
          <w:szCs w:val="24"/>
        </w:rPr>
        <w:t xml:space="preserve"> </w:t>
      </w:r>
      <w:r w:rsidR="006C3812">
        <w:rPr>
          <w:sz w:val="24"/>
          <w:szCs w:val="24"/>
        </w:rPr>
        <w:t>B</w:t>
      </w:r>
      <w:r w:rsidR="000621B5">
        <w:rPr>
          <w:sz w:val="24"/>
          <w:szCs w:val="24"/>
        </w:rPr>
        <w:t>,</w:t>
      </w:r>
      <w:r w:rsidR="006C3812">
        <w:rPr>
          <w:sz w:val="24"/>
          <w:szCs w:val="24"/>
        </w:rPr>
        <w:t xml:space="preserve"> je provedeno</w:t>
      </w:r>
      <w:r>
        <w:rPr>
          <w:sz w:val="24"/>
          <w:szCs w:val="24"/>
        </w:rPr>
        <w:t xml:space="preserve"> na zdroj elektrické energie </w:t>
      </w:r>
      <w:r w:rsidR="006C3812">
        <w:rPr>
          <w:sz w:val="24"/>
          <w:szCs w:val="24"/>
        </w:rPr>
        <w:t>ze stávajícího stožáru VO.</w:t>
      </w:r>
    </w:p>
    <w:p w:rsidR="00D46ECE" w:rsidRDefault="005A76C6" w:rsidP="005F50C8">
      <w:pPr>
        <w:spacing w:after="0" w:line="240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>Propojení celé trasy b</w:t>
      </w:r>
      <w:r w:rsidR="0096680F">
        <w:rPr>
          <w:sz w:val="24"/>
          <w:szCs w:val="24"/>
        </w:rPr>
        <w:t>ude provedeno kabelem CYKY 4Bx10</w:t>
      </w:r>
      <w:r>
        <w:rPr>
          <w:sz w:val="24"/>
          <w:szCs w:val="24"/>
        </w:rPr>
        <w:t xml:space="preserve">mm založeným v trase </w:t>
      </w:r>
      <w:r w:rsidR="00D46ECE">
        <w:rPr>
          <w:sz w:val="24"/>
          <w:szCs w:val="24"/>
        </w:rPr>
        <w:t xml:space="preserve">za obrubou chodníku, v zeleném páse. </w:t>
      </w:r>
    </w:p>
    <w:p w:rsidR="00F16534" w:rsidRDefault="005A76C6" w:rsidP="005F50C8">
      <w:pPr>
        <w:spacing w:after="0" w:line="240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Celá větev </w:t>
      </w:r>
      <w:r w:rsidR="00265F4E">
        <w:rPr>
          <w:sz w:val="24"/>
          <w:szCs w:val="24"/>
        </w:rPr>
        <w:t>A</w:t>
      </w:r>
      <w:r>
        <w:rPr>
          <w:sz w:val="24"/>
          <w:szCs w:val="24"/>
        </w:rPr>
        <w:t xml:space="preserve"> bude propojena podobně jako větev </w:t>
      </w:r>
      <w:r w:rsidR="00105A9E">
        <w:rPr>
          <w:sz w:val="24"/>
          <w:szCs w:val="24"/>
        </w:rPr>
        <w:t xml:space="preserve">B </w:t>
      </w:r>
      <w:r w:rsidR="00D46ECE">
        <w:rPr>
          <w:sz w:val="24"/>
          <w:szCs w:val="24"/>
        </w:rPr>
        <w:t>kabelem CYKY 4B x 10mm v ochranné trubce</w:t>
      </w:r>
      <w:r w:rsidR="00265F4E">
        <w:rPr>
          <w:sz w:val="24"/>
          <w:szCs w:val="24"/>
        </w:rPr>
        <w:t xml:space="preserve"> </w:t>
      </w:r>
      <w:proofErr w:type="spellStart"/>
      <w:r w:rsidR="00265F4E">
        <w:rPr>
          <w:sz w:val="24"/>
          <w:szCs w:val="24"/>
        </w:rPr>
        <w:t>kopoflex</w:t>
      </w:r>
      <w:proofErr w:type="spellEnd"/>
      <w:r w:rsidR="00265F4E">
        <w:rPr>
          <w:sz w:val="24"/>
          <w:szCs w:val="24"/>
        </w:rPr>
        <w:t xml:space="preserve"> </w:t>
      </w:r>
      <w:proofErr w:type="spellStart"/>
      <w:r w:rsidR="00265F4E">
        <w:rPr>
          <w:sz w:val="24"/>
          <w:szCs w:val="24"/>
        </w:rPr>
        <w:t>pr</w:t>
      </w:r>
      <w:proofErr w:type="spellEnd"/>
      <w:r w:rsidR="00265F4E">
        <w:rPr>
          <w:sz w:val="24"/>
          <w:szCs w:val="24"/>
        </w:rPr>
        <w:t>. 63mm</w:t>
      </w:r>
      <w:r w:rsidR="00D46ECE">
        <w:rPr>
          <w:sz w:val="24"/>
          <w:szCs w:val="24"/>
        </w:rPr>
        <w:t>. Kabel bude založen 0,2</w:t>
      </w:r>
      <w:r>
        <w:rPr>
          <w:sz w:val="24"/>
          <w:szCs w:val="24"/>
        </w:rPr>
        <w:t xml:space="preserve">m od krajnice </w:t>
      </w:r>
      <w:r w:rsidR="00D46ECE">
        <w:rPr>
          <w:sz w:val="24"/>
          <w:szCs w:val="24"/>
        </w:rPr>
        <w:t xml:space="preserve">obruby </w:t>
      </w:r>
      <w:r w:rsidR="00105A9E">
        <w:rPr>
          <w:sz w:val="24"/>
          <w:szCs w:val="24"/>
        </w:rPr>
        <w:t>v chodníku a v hloubce 0,5</w:t>
      </w:r>
      <w:r>
        <w:rPr>
          <w:sz w:val="24"/>
          <w:szCs w:val="24"/>
        </w:rPr>
        <w:t>m. Při křižování komuni</w:t>
      </w:r>
      <w:r w:rsidR="00D46ECE">
        <w:rPr>
          <w:sz w:val="24"/>
          <w:szCs w:val="24"/>
        </w:rPr>
        <w:t>kací bude hloubka zvýšena na 1,2</w:t>
      </w:r>
      <w:r>
        <w:rPr>
          <w:sz w:val="24"/>
          <w:szCs w:val="24"/>
        </w:rPr>
        <w:t>m a kabel bude chráněn ochrannou trubkou KOPOFLEX 1</w:t>
      </w:r>
      <w:r w:rsidR="00265F4E">
        <w:rPr>
          <w:sz w:val="24"/>
          <w:szCs w:val="24"/>
        </w:rPr>
        <w:t>10mm</w:t>
      </w:r>
      <w:r>
        <w:rPr>
          <w:sz w:val="24"/>
          <w:szCs w:val="24"/>
        </w:rPr>
        <w:t>. V maximální míře budou použity reservní ochranné trubky založené při předcházejících úpravách vozovek.</w:t>
      </w:r>
    </w:p>
    <w:p w:rsidR="00530D9A" w:rsidRPr="00530D9A" w:rsidRDefault="005F50C8" w:rsidP="005F50C8">
      <w:pPr>
        <w:spacing w:after="0" w:line="240" w:lineRule="atLeast"/>
        <w:rPr>
          <w:b/>
          <w:sz w:val="24"/>
          <w:szCs w:val="24"/>
        </w:rPr>
      </w:pPr>
      <w:r>
        <w:rPr>
          <w:sz w:val="24"/>
          <w:szCs w:val="24"/>
        </w:rPr>
        <w:t>Souběžně s kabelem VO bude v obou větvích kabelové trasy založen</w:t>
      </w:r>
      <w:r w:rsidR="00D46ECE">
        <w:rPr>
          <w:sz w:val="24"/>
          <w:szCs w:val="24"/>
        </w:rPr>
        <w:t>o</w:t>
      </w:r>
      <w:r>
        <w:rPr>
          <w:sz w:val="24"/>
          <w:szCs w:val="24"/>
        </w:rPr>
        <w:t xml:space="preserve"> zemn</w:t>
      </w:r>
      <w:r w:rsidR="00D46ECE">
        <w:rPr>
          <w:sz w:val="24"/>
          <w:szCs w:val="24"/>
        </w:rPr>
        <w:t>ěn</w:t>
      </w:r>
      <w:r>
        <w:rPr>
          <w:sz w:val="24"/>
          <w:szCs w:val="24"/>
        </w:rPr>
        <w:t xml:space="preserve">í </w:t>
      </w:r>
      <w:proofErr w:type="spellStart"/>
      <w:r w:rsidR="00530D9A">
        <w:rPr>
          <w:sz w:val="24"/>
          <w:szCs w:val="24"/>
        </w:rPr>
        <w:t>FeZn</w:t>
      </w:r>
      <w:proofErr w:type="spellEnd"/>
      <w:r w:rsidR="00530D9A">
        <w:rPr>
          <w:sz w:val="24"/>
          <w:szCs w:val="24"/>
        </w:rPr>
        <w:t xml:space="preserve"> 30/4</w:t>
      </w:r>
      <w:r w:rsidR="00D46ECE">
        <w:rPr>
          <w:sz w:val="24"/>
          <w:szCs w:val="24"/>
        </w:rPr>
        <w:t>mm</w:t>
      </w:r>
      <w:r>
        <w:rPr>
          <w:sz w:val="24"/>
          <w:szCs w:val="24"/>
        </w:rPr>
        <w:t>.</w:t>
      </w:r>
      <w:r w:rsidR="00530D9A">
        <w:rPr>
          <w:sz w:val="24"/>
          <w:szCs w:val="24"/>
        </w:rPr>
        <w:t xml:space="preserve"> </w:t>
      </w:r>
    </w:p>
    <w:p w:rsidR="00F47E1E" w:rsidRDefault="005F50C8" w:rsidP="00F47E1E">
      <w:pPr>
        <w:spacing w:after="0" w:line="240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>Pásek bude spojen se stávající zemní soustavou, ta bude ponechána a použita pro zvýšení účinnosti nové soustavy. Na zemn</w:t>
      </w:r>
      <w:r w:rsidR="00D46ECE">
        <w:rPr>
          <w:sz w:val="24"/>
          <w:szCs w:val="24"/>
        </w:rPr>
        <w:t xml:space="preserve">ící soustavu budou drátem </w:t>
      </w:r>
      <w:proofErr w:type="spellStart"/>
      <w:r w:rsidR="00D46ECE">
        <w:rPr>
          <w:sz w:val="24"/>
          <w:szCs w:val="24"/>
        </w:rPr>
        <w:t>FeZn</w:t>
      </w:r>
      <w:proofErr w:type="spellEnd"/>
      <w:r w:rsidR="00D46ECE">
        <w:rPr>
          <w:sz w:val="24"/>
          <w:szCs w:val="24"/>
        </w:rPr>
        <w:t xml:space="preserve"> 10</w:t>
      </w:r>
      <w:r>
        <w:rPr>
          <w:sz w:val="24"/>
          <w:szCs w:val="24"/>
        </w:rPr>
        <w:t>mm a svorkami SR04 připojeny jednotlivé ocelové stožáry. Celá takto provedená soustava zajistí zvýšenou ochranu před ND dle ČSN 33 2000-4-41 a ochranu před bleskem podle ČSN 34 1390. Celkové provedení kabelových tras a způsob montáže musí splňovat požadavky na provedení podle ČSN 33-2000-5-52 a požadavky na prostorové uspořádání podle ČSN 73 6005.</w:t>
      </w:r>
    </w:p>
    <w:p w:rsidR="00155612" w:rsidRDefault="00155612" w:rsidP="00F47E1E">
      <w:pPr>
        <w:spacing w:after="0" w:line="240" w:lineRule="atLeast"/>
        <w:ind w:firstLine="708"/>
        <w:rPr>
          <w:sz w:val="24"/>
          <w:szCs w:val="24"/>
        </w:rPr>
      </w:pPr>
    </w:p>
    <w:p w:rsidR="00CF4389" w:rsidRPr="00883372" w:rsidRDefault="00CF4389" w:rsidP="00CF4389">
      <w:pPr>
        <w:spacing w:after="0" w:line="240" w:lineRule="atLeast"/>
        <w:ind w:firstLine="708"/>
        <w:rPr>
          <w:b/>
          <w:sz w:val="24"/>
          <w:szCs w:val="24"/>
        </w:rPr>
      </w:pPr>
      <w:r w:rsidRPr="00883372">
        <w:rPr>
          <w:b/>
          <w:sz w:val="24"/>
          <w:szCs w:val="24"/>
        </w:rPr>
        <w:t>Přípojný bod:</w:t>
      </w:r>
    </w:p>
    <w:p w:rsidR="00CF4389" w:rsidRDefault="00CF4389" w:rsidP="00CF4389">
      <w:pPr>
        <w:spacing w:after="0" w:line="240" w:lineRule="atLeast"/>
        <w:ind w:firstLine="708"/>
        <w:rPr>
          <w:rFonts w:eastAsia="Verdana-Identity-H" w:cstheme="minorHAnsi"/>
          <w:sz w:val="24"/>
          <w:szCs w:val="24"/>
        </w:rPr>
      </w:pPr>
      <w:r>
        <w:rPr>
          <w:rFonts w:eastAsia="Verdana-Identity-H" w:cstheme="minorHAnsi"/>
          <w:sz w:val="24"/>
          <w:szCs w:val="24"/>
        </w:rPr>
        <w:t>Svod bude proveden ze stávajícího betonového sloupu ČEZ</w:t>
      </w:r>
      <w:r w:rsidR="00E31450">
        <w:rPr>
          <w:rFonts w:eastAsia="Verdana-Identity-H" w:cstheme="minorHAnsi"/>
          <w:sz w:val="24"/>
          <w:szCs w:val="24"/>
        </w:rPr>
        <w:t>, který je u čp. 15</w:t>
      </w:r>
      <w:r>
        <w:rPr>
          <w:rFonts w:eastAsia="Verdana-Identity-H" w:cstheme="minorHAnsi"/>
          <w:sz w:val="24"/>
          <w:szCs w:val="24"/>
        </w:rPr>
        <w:t xml:space="preserve">. Kabelový svod bude uchycen pomocí propichovacích svorek na vzdušné vedení a v ochranné plastové trubce sveden do skříně: SP200, která bude vybavena 000 pojistkami </w:t>
      </w:r>
      <w:r w:rsidR="00E31450">
        <w:rPr>
          <w:rFonts w:eastAsia="Verdana-Identity-H" w:cstheme="minorHAnsi"/>
          <w:sz w:val="24"/>
          <w:szCs w:val="24"/>
        </w:rPr>
        <w:t>25</w:t>
      </w:r>
      <w:r>
        <w:rPr>
          <w:rFonts w:eastAsia="Verdana-Identity-H" w:cstheme="minorHAnsi"/>
          <w:sz w:val="24"/>
          <w:szCs w:val="24"/>
        </w:rPr>
        <w:t xml:space="preserve">A, dále bude </w:t>
      </w:r>
      <w:r w:rsidR="00E31450">
        <w:rPr>
          <w:rFonts w:eastAsia="Verdana-Identity-H" w:cstheme="minorHAnsi"/>
          <w:sz w:val="24"/>
          <w:szCs w:val="24"/>
        </w:rPr>
        <w:t>svod pokračovat v zemi do bodu A1</w:t>
      </w:r>
      <w:r>
        <w:rPr>
          <w:rFonts w:eastAsia="Verdana-Identity-H" w:cstheme="minorHAnsi"/>
          <w:sz w:val="24"/>
          <w:szCs w:val="24"/>
        </w:rPr>
        <w:t xml:space="preserve">. </w:t>
      </w:r>
    </w:p>
    <w:p w:rsidR="00CF4389" w:rsidRDefault="00CF4389" w:rsidP="00CF4389">
      <w:pPr>
        <w:spacing w:after="0" w:line="240" w:lineRule="atLeast"/>
        <w:rPr>
          <w:rFonts w:eastAsia="Verdana-Identity-H" w:cstheme="minorHAnsi"/>
          <w:sz w:val="24"/>
          <w:szCs w:val="24"/>
        </w:rPr>
      </w:pPr>
    </w:p>
    <w:p w:rsidR="00CF4389" w:rsidRDefault="00CF4389" w:rsidP="00CF4389">
      <w:pPr>
        <w:spacing w:after="0" w:line="240" w:lineRule="atLeast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Demontáže:</w:t>
      </w:r>
    </w:p>
    <w:p w:rsidR="005F32F0" w:rsidRDefault="00E31450" w:rsidP="008A6D6C">
      <w:pPr>
        <w:spacing w:after="200" w:line="276" w:lineRule="auto"/>
        <w:rPr>
          <w:b/>
          <w:sz w:val="28"/>
          <w:szCs w:val="28"/>
        </w:rPr>
      </w:pPr>
      <w:r>
        <w:rPr>
          <w:rFonts w:eastAsia="Verdana-Identity-H" w:cstheme="minorHAnsi"/>
          <w:sz w:val="24"/>
          <w:szCs w:val="24"/>
        </w:rPr>
        <w:t xml:space="preserve">Stávající svítidla, která jsou na betonových sloupech ČEZ, budou odpojena a demontována. </w:t>
      </w:r>
    </w:p>
    <w:p w:rsidR="005F32F0" w:rsidRDefault="005F32F0" w:rsidP="00F47E1E">
      <w:pPr>
        <w:spacing w:after="0" w:line="240" w:lineRule="atLeast"/>
        <w:ind w:firstLine="708"/>
        <w:rPr>
          <w:b/>
          <w:sz w:val="28"/>
          <w:szCs w:val="28"/>
        </w:rPr>
      </w:pPr>
    </w:p>
    <w:p w:rsidR="006168EA" w:rsidRDefault="006168EA" w:rsidP="006168EA">
      <w:pPr>
        <w:spacing w:after="0" w:line="240" w:lineRule="atLeast"/>
        <w:ind w:firstLine="708"/>
        <w:rPr>
          <w:b/>
          <w:sz w:val="28"/>
          <w:szCs w:val="28"/>
        </w:rPr>
      </w:pPr>
      <w:r w:rsidRPr="00F24502">
        <w:rPr>
          <w:b/>
          <w:sz w:val="28"/>
          <w:szCs w:val="28"/>
        </w:rPr>
        <w:t>E/Koncové prvky: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"/>
        <w:gridCol w:w="771"/>
        <w:gridCol w:w="1017"/>
        <w:gridCol w:w="975"/>
        <w:gridCol w:w="816"/>
        <w:gridCol w:w="913"/>
        <w:gridCol w:w="952"/>
        <w:gridCol w:w="1966"/>
        <w:gridCol w:w="739"/>
      </w:tblGrid>
      <w:tr w:rsidR="007F4422" w:rsidRPr="007F4422" w:rsidTr="007F4422">
        <w:trPr>
          <w:trHeight w:val="9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Označení projektu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typ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Stožár - TYP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Délka výložníku v "M"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typ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Výložník - TYP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pracovní výška svítidla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Svítidlo - TYP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Náklon svítidla</w:t>
            </w:r>
          </w:p>
        </w:tc>
      </w:tr>
      <w:tr w:rsidR="007F4422" w:rsidRPr="007F4422" w:rsidTr="007F442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A1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3 stupňový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Stožár K4-133/89/60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obloukový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Výložník SKO 1-750 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Schréder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AMPERA MINI / 5103 / 16 </w:t>
            </w: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LEDs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500mA, WW727, WW 727 / 404532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0</w:t>
            </w:r>
          </w:p>
        </w:tc>
      </w:tr>
      <w:tr w:rsidR="007F4422" w:rsidRPr="007F4422" w:rsidTr="007F442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A2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3 stupňový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Stožár K4-133/89/60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obloukový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Výložník SKO 1-750 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Schréder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AMPERA MINI / 5103 / 16 </w:t>
            </w: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LEDs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500mA, WW727, WW 727 / 404532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0</w:t>
            </w:r>
          </w:p>
        </w:tc>
      </w:tr>
      <w:tr w:rsidR="007F4422" w:rsidRPr="007F4422" w:rsidTr="007F442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A3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3 stupňový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Stožár K4-133/89/60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obloukový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Výložník SKO 1-750 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Schréder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AMPERA MINI / 5103 / 16 </w:t>
            </w: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LEDs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500mA, WW727, WW 727 / 404532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0</w:t>
            </w:r>
          </w:p>
        </w:tc>
      </w:tr>
      <w:tr w:rsidR="007F4422" w:rsidRPr="007F4422" w:rsidTr="007F442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A4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3 stupňový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Stožár K4-133/89/60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obloukový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Výložník SKO 1-750 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Schréder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AMPERA MINI / 5103 / 16 </w:t>
            </w: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LEDs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500mA, WW727, WW 727 / 404532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0</w:t>
            </w:r>
          </w:p>
        </w:tc>
      </w:tr>
      <w:tr w:rsidR="007F4422" w:rsidRPr="007F4422" w:rsidTr="007F442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A5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3 stupňový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Stožár K4-133/89/60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obloukový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Výložník SKO 1-750 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Schréder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AMPERA MINI / 5103 / 16 </w:t>
            </w: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LEDs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500mA, WW727, WW 727 / 404532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0</w:t>
            </w:r>
          </w:p>
        </w:tc>
      </w:tr>
      <w:tr w:rsidR="007F4422" w:rsidRPr="007F4422" w:rsidTr="007F442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A6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3 stupňový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Stožár K4-133/89/60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obloukový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Výložník SKO 1-750 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Schréder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AMPERA MINI / 5103 / 16 </w:t>
            </w: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LEDs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500mA, WW727, WW 727 / 404532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0</w:t>
            </w:r>
          </w:p>
        </w:tc>
      </w:tr>
      <w:tr w:rsidR="007F4422" w:rsidRPr="007F4422" w:rsidTr="007F442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A7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3 stupňový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Stožár K4-133/89/60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obloukový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Výložník SKO 1-750 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Schréder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AMPERA MINI / 5103 / 16 </w:t>
            </w: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LEDs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500mA, WW727, WW 727 / 404532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7AE5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0</w:t>
            </w:r>
          </w:p>
        </w:tc>
      </w:tr>
      <w:tr w:rsidR="007F4422" w:rsidRPr="007F4422" w:rsidTr="007F4422">
        <w:trPr>
          <w:trHeight w:val="58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B1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3 stupňový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Stožár K4-133/89/60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obloukový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Výložník SKO 2-750 Z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Schréder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AMPERA MINI / 5103 / 16 </w:t>
            </w: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LEDs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500mA, WW727, WW 727 / 404532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0</w:t>
            </w:r>
          </w:p>
        </w:tc>
      </w:tr>
      <w:tr w:rsidR="007F4422" w:rsidRPr="007F4422" w:rsidTr="007F4422">
        <w:trPr>
          <w:trHeight w:val="5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Schréder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AMPERA MINI / 5103 / 16 </w:t>
            </w:r>
            <w:proofErr w:type="spellStart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LEDs</w:t>
            </w:r>
            <w:proofErr w:type="spellEnd"/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 xml:space="preserve"> 500mA, WW727, WW 727 / 404532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7F4422" w:rsidRPr="007F4422" w:rsidRDefault="007F4422" w:rsidP="007F44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</w:pPr>
            <w:r w:rsidRPr="007F4422">
              <w:rPr>
                <w:rFonts w:ascii="Calibri" w:eastAsia="Times New Roman" w:hAnsi="Calibri" w:cs="Calibri"/>
                <w:color w:val="000000"/>
                <w:sz w:val="16"/>
                <w:lang w:eastAsia="cs-CZ"/>
              </w:rPr>
              <w:t>0</w:t>
            </w:r>
          </w:p>
        </w:tc>
      </w:tr>
    </w:tbl>
    <w:p w:rsidR="006168EA" w:rsidRDefault="006168EA">
      <w:pPr>
        <w:spacing w:after="200" w:line="276" w:lineRule="auto"/>
        <w:rPr>
          <w:b/>
          <w:sz w:val="28"/>
          <w:szCs w:val="28"/>
        </w:rPr>
      </w:pPr>
    </w:p>
    <w:p w:rsidR="00091E0F" w:rsidRDefault="00F24502" w:rsidP="00F47E1E">
      <w:pPr>
        <w:spacing w:after="0" w:line="240" w:lineRule="atLeast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="005F50C8">
        <w:rPr>
          <w:b/>
          <w:sz w:val="28"/>
          <w:szCs w:val="28"/>
        </w:rPr>
        <w:t>/ Závěrem:</w:t>
      </w:r>
    </w:p>
    <w:p w:rsidR="00F47E1E" w:rsidRDefault="00F47E1E" w:rsidP="00F47E1E">
      <w:pPr>
        <w:spacing w:after="0" w:line="240" w:lineRule="atLeast"/>
        <w:ind w:firstLine="708"/>
        <w:rPr>
          <w:b/>
          <w:sz w:val="28"/>
          <w:szCs w:val="28"/>
        </w:rPr>
      </w:pPr>
    </w:p>
    <w:p w:rsidR="005F50C8" w:rsidRDefault="005F50C8" w:rsidP="00BA3718">
      <w:pPr>
        <w:spacing w:after="0" w:line="240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Průběh prací úzce souvisí s průběhem stavebních prací, případně přímo na ně navazuje. Proto veškeré elektromontážní a zemní práce musí být prováděny v souvislosti s průběhem stavebních prací. Použitý materiál a způsob montáže musí vyhovovat platným ČSN a v průběhu stavby musí být dodržovány veškeré </w:t>
      </w:r>
      <w:r w:rsidR="007F6AC3">
        <w:rPr>
          <w:sz w:val="24"/>
          <w:szCs w:val="24"/>
        </w:rPr>
        <w:t>bezpečnostní předpisy BOZ. Po dokončení pokládky kabelů musí být provedeno jejich geodetické zaměřené a zakreslení skutečného provedení trasy. Po dokončení montážních prací musí být provedeno seřízení parametrů a odzkoušení funkce zařízení.</w:t>
      </w:r>
    </w:p>
    <w:p w:rsidR="007F6AC3" w:rsidRDefault="007F6AC3" w:rsidP="007F6AC3">
      <w:pPr>
        <w:spacing w:after="0" w:line="240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Rozpočtová část je zpracována s použitím indexovaných ceníků řady M a celková cena je ceno informativní a nezávaznou. Skutečná cena prací a dodávek musí být předmětem dohody mezi investorem a dodavatelem prací. </w:t>
      </w:r>
    </w:p>
    <w:p w:rsidR="007F6AC3" w:rsidRDefault="007F6AC3" w:rsidP="007F6AC3">
      <w:pPr>
        <w:spacing w:after="0" w:line="240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>Před uvedením zařízení do trvalého provozu musí být na zařízení vystavena Výchozí revizní zpráva podle ČSN. Zkušební provoz zařízení vzhledem k charakteru a rozsahu není nutný, zařízení bude předáno jednorázovým aktem.</w:t>
      </w:r>
    </w:p>
    <w:p w:rsidR="007F6AC3" w:rsidRDefault="007F6AC3" w:rsidP="007F6AC3">
      <w:pPr>
        <w:spacing w:after="0" w:line="240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Veškeré změny materiálů, provedení a další, musí být předem projednány za účasti všech zainteresovaných stran, vzájemně odsouhlaseny a zaneseny do dokumentace skutečného provedení. </w:t>
      </w:r>
    </w:p>
    <w:p w:rsidR="007F6AC3" w:rsidRDefault="007F6AC3" w:rsidP="007F6AC3">
      <w:pPr>
        <w:spacing w:after="0" w:line="240" w:lineRule="atLeast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Technická zpráva a její přílohy jsou nedílnou součástí projektové dokumentace, doplňují a upřesňují rozpočtovou a výkresovou část. </w:t>
      </w:r>
    </w:p>
    <w:p w:rsidR="007F6AC3" w:rsidRDefault="007F6AC3" w:rsidP="005F50C8">
      <w:pPr>
        <w:spacing w:after="0" w:line="240" w:lineRule="atLeast"/>
        <w:rPr>
          <w:sz w:val="24"/>
          <w:szCs w:val="24"/>
        </w:rPr>
      </w:pPr>
    </w:p>
    <w:p w:rsidR="00D46ECE" w:rsidRDefault="007F6AC3" w:rsidP="00251A62">
      <w:pPr>
        <w:spacing w:after="0" w:line="240" w:lineRule="atLeast"/>
        <w:jc w:val="right"/>
      </w:pPr>
      <w:r>
        <w:rPr>
          <w:sz w:val="24"/>
          <w:szCs w:val="24"/>
        </w:rPr>
        <w:t xml:space="preserve">Vypracoval: </w:t>
      </w:r>
      <w:r w:rsidR="00091E0F">
        <w:rPr>
          <w:sz w:val="24"/>
          <w:szCs w:val="24"/>
        </w:rPr>
        <w:t>Jakub Šebek</w:t>
      </w:r>
      <w:r w:rsidR="00F24502">
        <w:rPr>
          <w:sz w:val="24"/>
          <w:szCs w:val="24"/>
        </w:rPr>
        <w:t>, DiS.</w:t>
      </w:r>
    </w:p>
    <w:p w:rsidR="001A0A46" w:rsidRDefault="001A0A46" w:rsidP="009119EE">
      <w:pPr>
        <w:tabs>
          <w:tab w:val="left" w:pos="2640"/>
        </w:tabs>
        <w:jc w:val="center"/>
        <w:rPr>
          <w:sz w:val="24"/>
          <w:szCs w:val="24"/>
        </w:rPr>
      </w:pPr>
    </w:p>
    <w:p w:rsidR="001A0A46" w:rsidRDefault="001A0A46" w:rsidP="009119EE">
      <w:pPr>
        <w:tabs>
          <w:tab w:val="left" w:pos="2640"/>
        </w:tabs>
        <w:jc w:val="center"/>
        <w:rPr>
          <w:sz w:val="24"/>
          <w:szCs w:val="24"/>
        </w:rPr>
      </w:pPr>
    </w:p>
    <w:p w:rsidR="001A0A46" w:rsidRDefault="001A0A46" w:rsidP="009119EE">
      <w:pPr>
        <w:tabs>
          <w:tab w:val="left" w:pos="2640"/>
        </w:tabs>
        <w:jc w:val="center"/>
        <w:rPr>
          <w:b/>
          <w:sz w:val="28"/>
          <w:szCs w:val="28"/>
        </w:rPr>
      </w:pPr>
      <w:r w:rsidRPr="001A0A46">
        <w:rPr>
          <w:b/>
          <w:sz w:val="28"/>
          <w:szCs w:val="28"/>
        </w:rPr>
        <w:t>SOUVISEJÍCÍ ČSN</w:t>
      </w:r>
    </w:p>
    <w:p w:rsidR="001A0A46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2000-1</w:t>
      </w:r>
      <w:r>
        <w:rPr>
          <w:sz w:val="24"/>
          <w:szCs w:val="24"/>
        </w:rPr>
        <w:tab/>
        <w:t>Elektrická zařízení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Základní ustanovení pro elektrická zařízení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2000-3</w:t>
      </w:r>
      <w:r>
        <w:rPr>
          <w:sz w:val="24"/>
          <w:szCs w:val="24"/>
        </w:rPr>
        <w:tab/>
        <w:t xml:space="preserve">Elektrická zařízení 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Stanovení základních charakteristik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2000-4-41</w:t>
      </w:r>
      <w:r>
        <w:rPr>
          <w:sz w:val="24"/>
          <w:szCs w:val="24"/>
        </w:rPr>
        <w:tab/>
        <w:t>Elektrotechnické předpisy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Ochrana před úrazem elektrickým proudem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2000-4-43</w:t>
      </w:r>
      <w:r>
        <w:rPr>
          <w:sz w:val="24"/>
          <w:szCs w:val="24"/>
        </w:rPr>
        <w:tab/>
        <w:t>Elektrotechnické předpisy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Ochrana proti nadproudům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2000-4-46</w:t>
      </w:r>
      <w:r>
        <w:rPr>
          <w:sz w:val="24"/>
          <w:szCs w:val="24"/>
        </w:rPr>
        <w:tab/>
        <w:t xml:space="preserve">Elektrická zařízení – Bezpečnost 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Odpojování a spínání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2000-4-47</w:t>
      </w:r>
      <w:r>
        <w:rPr>
          <w:sz w:val="24"/>
          <w:szCs w:val="24"/>
        </w:rPr>
        <w:tab/>
        <w:t>Elektrická zařízení – Bezpečnost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Použití ochranných opatření pro zajištění bezpečnosti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2000-5-51</w:t>
      </w:r>
      <w:r>
        <w:rPr>
          <w:sz w:val="24"/>
          <w:szCs w:val="24"/>
        </w:rPr>
        <w:tab/>
        <w:t>Elektrická zařízení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Výběr a stavba elektrických zařízení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2000-5-52</w:t>
      </w:r>
      <w:r>
        <w:rPr>
          <w:sz w:val="24"/>
          <w:szCs w:val="24"/>
        </w:rPr>
        <w:tab/>
        <w:t>Elektrická zařízení - Výběr a stavba elektrických zařízení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Výběr soustav a stavba vedení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2000-5-54</w:t>
      </w:r>
      <w:r>
        <w:rPr>
          <w:sz w:val="24"/>
          <w:szCs w:val="24"/>
        </w:rPr>
        <w:tab/>
        <w:t>Elektrická zařízení - Výběr a stavba elektrických zařízení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Uzemnění a ochranné vodiče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2000-6-61</w:t>
      </w:r>
      <w:r>
        <w:rPr>
          <w:sz w:val="24"/>
          <w:szCs w:val="24"/>
        </w:rPr>
        <w:tab/>
        <w:t>Elektrická zařízení – Revize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Postupy při výchozí revizi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0165</w:t>
      </w:r>
      <w:r>
        <w:rPr>
          <w:sz w:val="24"/>
          <w:szCs w:val="24"/>
        </w:rPr>
        <w:tab/>
        <w:t>Elektrotechnické předpisy – Značení vodičů barvami nebo čísly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Prováděcí ustanovení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15 00</w:t>
      </w:r>
      <w:r>
        <w:rPr>
          <w:sz w:val="24"/>
          <w:szCs w:val="24"/>
        </w:rPr>
        <w:tab/>
        <w:t>Elektrotechnické předpisy</w:t>
      </w:r>
    </w:p>
    <w:p w:rsidR="009B058D" w:rsidRDefault="009B058D" w:rsidP="009B058D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Revize</w:t>
      </w:r>
    </w:p>
    <w:p w:rsidR="009B058D" w:rsidRDefault="009B058D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2310</w:t>
      </w:r>
      <w:r>
        <w:rPr>
          <w:sz w:val="24"/>
          <w:szCs w:val="24"/>
        </w:rPr>
        <w:tab/>
        <w:t>Elektrotechnické předpisy</w:t>
      </w:r>
    </w:p>
    <w:p w:rsidR="009B058D" w:rsidRDefault="009B058D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Předpisy pro elektrická zařízení v různých prostředích</w:t>
      </w:r>
    </w:p>
    <w:p w:rsidR="009B058D" w:rsidRDefault="009B058D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2350</w:t>
      </w:r>
      <w:r>
        <w:rPr>
          <w:sz w:val="24"/>
          <w:szCs w:val="24"/>
        </w:rPr>
        <w:tab/>
        <w:t>Elektrotechnické předpisy</w:t>
      </w:r>
    </w:p>
    <w:p w:rsidR="009B058D" w:rsidRDefault="009B058D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 xml:space="preserve">Přepisy pro elektrická zařízení ve ztížených </w:t>
      </w:r>
      <w:proofErr w:type="spellStart"/>
      <w:r>
        <w:rPr>
          <w:sz w:val="24"/>
          <w:szCs w:val="24"/>
        </w:rPr>
        <w:t>klim</w:t>
      </w:r>
      <w:proofErr w:type="spellEnd"/>
      <w:r>
        <w:rPr>
          <w:sz w:val="24"/>
          <w:szCs w:val="24"/>
        </w:rPr>
        <w:t>. podmínkách</w:t>
      </w:r>
    </w:p>
    <w:p w:rsidR="009B058D" w:rsidRDefault="009B058D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33 3300</w:t>
      </w:r>
      <w:r>
        <w:rPr>
          <w:sz w:val="24"/>
          <w:szCs w:val="24"/>
        </w:rPr>
        <w:tab/>
        <w:t>Elektrotechnické předpisy</w:t>
      </w:r>
    </w:p>
    <w:p w:rsidR="009B058D" w:rsidRDefault="009B058D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4E4990">
        <w:rPr>
          <w:sz w:val="24"/>
          <w:szCs w:val="24"/>
        </w:rPr>
        <w:t>Stavba venkovních silových vedení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34 1390</w:t>
      </w:r>
      <w:r>
        <w:rPr>
          <w:sz w:val="24"/>
          <w:szCs w:val="24"/>
        </w:rPr>
        <w:tab/>
        <w:t>Elektrotechnické předpisy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Předpisy pro ochranu před bleskem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36 0400</w:t>
      </w:r>
      <w:r>
        <w:rPr>
          <w:sz w:val="24"/>
          <w:szCs w:val="24"/>
        </w:rPr>
        <w:tab/>
        <w:t>Elektrotechnické předpisy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Veřejné osvětlení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36 0410</w:t>
      </w:r>
      <w:r>
        <w:rPr>
          <w:sz w:val="24"/>
          <w:szCs w:val="24"/>
        </w:rPr>
        <w:tab/>
        <w:t>Elektrotechnické předpisy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Osvětlení místních komunikací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36 0455</w:t>
      </w:r>
      <w:r>
        <w:rPr>
          <w:sz w:val="24"/>
          <w:szCs w:val="24"/>
        </w:rPr>
        <w:tab/>
        <w:t>Elektrotechnické předpisy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Osvětlení pozemních komunikací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37 5054</w:t>
      </w:r>
      <w:r>
        <w:rPr>
          <w:sz w:val="24"/>
          <w:szCs w:val="24"/>
        </w:rPr>
        <w:tab/>
        <w:t>Používání silových kabelů do 35kV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73 6005</w:t>
      </w:r>
      <w:r>
        <w:rPr>
          <w:sz w:val="24"/>
          <w:szCs w:val="24"/>
        </w:rPr>
        <w:tab/>
        <w:t>Elektrotechnické předpisy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  <w:t>Prostorová úprava vedení technického vybavení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73 6006</w:t>
      </w:r>
      <w:r>
        <w:rPr>
          <w:sz w:val="24"/>
          <w:szCs w:val="24"/>
        </w:rPr>
        <w:tab/>
        <w:t>Označování podzemních vedení výstražnými foliemi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  <w:r w:rsidRPr="004E4990">
        <w:rPr>
          <w:b/>
          <w:sz w:val="24"/>
          <w:szCs w:val="24"/>
        </w:rPr>
        <w:t>ČSN 73 7505</w:t>
      </w:r>
      <w:r>
        <w:rPr>
          <w:sz w:val="24"/>
          <w:szCs w:val="24"/>
        </w:rPr>
        <w:tab/>
        <w:t>Sdružené trasy městských vedení technického vybavení</w:t>
      </w:r>
    </w:p>
    <w:p w:rsidR="004E4990" w:rsidRDefault="004E4990" w:rsidP="004E4990">
      <w:pPr>
        <w:tabs>
          <w:tab w:val="left" w:pos="2640"/>
        </w:tabs>
        <w:spacing w:after="0" w:line="240" w:lineRule="atLeast"/>
        <w:rPr>
          <w:sz w:val="24"/>
          <w:szCs w:val="24"/>
        </w:rPr>
      </w:pPr>
    </w:p>
    <w:sectPr w:rsidR="004E4990" w:rsidSect="00E01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Identity-H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B2026"/>
    <w:multiLevelType w:val="hybridMultilevel"/>
    <w:tmpl w:val="22D00958"/>
    <w:lvl w:ilvl="0" w:tplc="BC708F7E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158"/>
    <w:rsid w:val="000162AA"/>
    <w:rsid w:val="00017F49"/>
    <w:rsid w:val="000621B5"/>
    <w:rsid w:val="00091E0F"/>
    <w:rsid w:val="00105A9E"/>
    <w:rsid w:val="00155612"/>
    <w:rsid w:val="001A0A46"/>
    <w:rsid w:val="00202507"/>
    <w:rsid w:val="00235121"/>
    <w:rsid w:val="00251A62"/>
    <w:rsid w:val="002572F8"/>
    <w:rsid w:val="00265F4E"/>
    <w:rsid w:val="00270263"/>
    <w:rsid w:val="003A008A"/>
    <w:rsid w:val="003C4707"/>
    <w:rsid w:val="00466EC4"/>
    <w:rsid w:val="004E4990"/>
    <w:rsid w:val="00514861"/>
    <w:rsid w:val="00530D9A"/>
    <w:rsid w:val="00572CF2"/>
    <w:rsid w:val="005768D5"/>
    <w:rsid w:val="00586A22"/>
    <w:rsid w:val="005A76C6"/>
    <w:rsid w:val="005E2C96"/>
    <w:rsid w:val="005F32F0"/>
    <w:rsid w:val="005F50C8"/>
    <w:rsid w:val="006168EA"/>
    <w:rsid w:val="00643BF3"/>
    <w:rsid w:val="00684451"/>
    <w:rsid w:val="00690F4F"/>
    <w:rsid w:val="006C3812"/>
    <w:rsid w:val="006F13D4"/>
    <w:rsid w:val="007F4422"/>
    <w:rsid w:val="007F6AC3"/>
    <w:rsid w:val="00812601"/>
    <w:rsid w:val="008351DA"/>
    <w:rsid w:val="00895765"/>
    <w:rsid w:val="008A6D6C"/>
    <w:rsid w:val="008E2782"/>
    <w:rsid w:val="008F0CA9"/>
    <w:rsid w:val="009119EE"/>
    <w:rsid w:val="0096680F"/>
    <w:rsid w:val="0098721F"/>
    <w:rsid w:val="009B058D"/>
    <w:rsid w:val="009B130E"/>
    <w:rsid w:val="00A1797D"/>
    <w:rsid w:val="00AF716A"/>
    <w:rsid w:val="00B335EB"/>
    <w:rsid w:val="00B93839"/>
    <w:rsid w:val="00BA3718"/>
    <w:rsid w:val="00BC405F"/>
    <w:rsid w:val="00BF3774"/>
    <w:rsid w:val="00CF4389"/>
    <w:rsid w:val="00D46ECE"/>
    <w:rsid w:val="00D52618"/>
    <w:rsid w:val="00DD5703"/>
    <w:rsid w:val="00DE1655"/>
    <w:rsid w:val="00E01BD1"/>
    <w:rsid w:val="00E31450"/>
    <w:rsid w:val="00E6660D"/>
    <w:rsid w:val="00F03ED4"/>
    <w:rsid w:val="00F06344"/>
    <w:rsid w:val="00F16534"/>
    <w:rsid w:val="00F24502"/>
    <w:rsid w:val="00F47E1E"/>
    <w:rsid w:val="00F5408F"/>
    <w:rsid w:val="00F8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A21F6-BEF0-4603-8033-6F3F5893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5158"/>
    <w:pPr>
      <w:spacing w:after="160"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851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85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51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85158"/>
    <w:pPr>
      <w:ind w:left="720"/>
      <w:contextualSpacing/>
    </w:pPr>
  </w:style>
  <w:style w:type="paragraph" w:styleId="Bezmezer">
    <w:name w:val="No Spacing"/>
    <w:uiPriority w:val="1"/>
    <w:qFormat/>
    <w:rsid w:val="00690F4F"/>
    <w:pPr>
      <w:spacing w:after="0" w:line="240" w:lineRule="auto"/>
    </w:pPr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3921F-A01C-45AF-B61A-2C740388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3110</TotalTime>
  <Pages>6</Pages>
  <Words>1321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uzivatel</dc:creator>
  <cp:lastModifiedBy>Uživatel systému Windows</cp:lastModifiedBy>
  <cp:revision>8</cp:revision>
  <dcterms:created xsi:type="dcterms:W3CDTF">2020-03-17T12:45:00Z</dcterms:created>
  <dcterms:modified xsi:type="dcterms:W3CDTF">2020-04-17T13:25:00Z</dcterms:modified>
</cp:coreProperties>
</file>